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14B9C" w14:textId="24FF7887" w:rsidR="00726146" w:rsidRPr="00726146" w:rsidRDefault="00726146" w:rsidP="00726146">
      <w:pPr>
        <w:spacing w:before="240" w:after="168" w:line="28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 w:rsidRPr="00726146">
        <w:rPr>
          <w:rFonts w:ascii="Meiryo UI" w:eastAsia="Meiryo UI" w:hAnsi="Meiryo UI" w:cs="Meiryo UI" w:hint="eastAsia"/>
          <w:sz w:val="24"/>
          <w:szCs w:val="24"/>
        </w:rPr>
        <w:t>（様式第</w:t>
      </w:r>
      <w:r w:rsidR="00B430B2">
        <w:rPr>
          <w:rFonts w:ascii="Meiryo UI" w:eastAsia="Meiryo UI" w:hAnsi="Meiryo UI" w:cs="Meiryo UI" w:hint="eastAsia"/>
          <w:sz w:val="24"/>
          <w:szCs w:val="24"/>
        </w:rPr>
        <w:t>3</w:t>
      </w:r>
      <w:r w:rsidRPr="00726146">
        <w:rPr>
          <w:rFonts w:ascii="Meiryo UI" w:eastAsia="Meiryo UI" w:hAnsi="Meiryo UI" w:cs="Meiryo UI" w:hint="eastAsia"/>
          <w:sz w:val="24"/>
          <w:szCs w:val="24"/>
        </w:rPr>
        <w:t>号）</w:t>
      </w:r>
    </w:p>
    <w:p w14:paraId="5E7246CB" w14:textId="5D59799D" w:rsidR="00554D6E" w:rsidRDefault="00554D6E" w:rsidP="00726146">
      <w:pPr>
        <w:spacing w:before="240" w:after="168" w:line="280" w:lineRule="exact"/>
        <w:ind w:firstLineChars="100" w:firstLine="280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柳川市財務会計システム更新業務</w:t>
      </w:r>
      <w:bookmarkStart w:id="0" w:name="_GoBack"/>
      <w:bookmarkEnd w:id="0"/>
    </w:p>
    <w:p w14:paraId="55500DF6" w14:textId="78B1F789" w:rsidR="00F544A8" w:rsidRPr="00ED4981" w:rsidRDefault="00F544A8" w:rsidP="00726146">
      <w:pPr>
        <w:spacing w:before="240" w:after="168" w:line="280" w:lineRule="exact"/>
        <w:ind w:firstLineChars="100" w:firstLine="280"/>
        <w:jc w:val="center"/>
        <w:rPr>
          <w:rFonts w:ascii="Meiryo UI" w:eastAsia="Meiryo UI" w:hAnsi="Meiryo UI" w:cs="Meiryo UI"/>
          <w:sz w:val="28"/>
          <w:szCs w:val="28"/>
        </w:rPr>
      </w:pPr>
      <w:r w:rsidRPr="00ED4981">
        <w:rPr>
          <w:rFonts w:ascii="Meiryo UI" w:eastAsia="Meiryo UI" w:hAnsi="Meiryo UI" w:cs="Meiryo UI" w:hint="eastAsia"/>
          <w:sz w:val="28"/>
          <w:szCs w:val="28"/>
        </w:rPr>
        <w:t>業務実績調書</w:t>
      </w:r>
    </w:p>
    <w:p w14:paraId="7B347227" w14:textId="77777777" w:rsidR="00D910BD" w:rsidRPr="00ED4981" w:rsidRDefault="00D910BD" w:rsidP="00DF7FB2">
      <w:pPr>
        <w:spacing w:before="240" w:after="168" w:line="280" w:lineRule="exact"/>
        <w:ind w:firstLineChars="100" w:firstLine="210"/>
        <w:jc w:val="center"/>
        <w:rPr>
          <w:rFonts w:ascii="Meiryo UI" w:eastAsia="Meiryo UI" w:hAnsi="Meiryo UI" w:cs="Meiryo UI"/>
          <w:sz w:val="21"/>
          <w:szCs w:val="21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376"/>
        <w:gridCol w:w="4728"/>
      </w:tblGrid>
      <w:tr w:rsidR="00ED4981" w:rsidRPr="00ED4981" w14:paraId="034BF9E9" w14:textId="77777777" w:rsidTr="00EF5D43">
        <w:trPr>
          <w:trHeight w:val="812"/>
        </w:trPr>
        <w:tc>
          <w:tcPr>
            <w:tcW w:w="2376" w:type="dxa"/>
            <w:shd w:val="pct15" w:color="auto" w:fill="auto"/>
            <w:vAlign w:val="center"/>
          </w:tcPr>
          <w:p w14:paraId="260C2F91" w14:textId="77777777" w:rsidR="00DF7FB2" w:rsidRPr="00ED4981" w:rsidRDefault="00DF7FB2" w:rsidP="00F868E6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bookmarkStart w:id="1" w:name="_Hlk142987958"/>
            <w:r w:rsidRPr="00FE3AB9">
              <w:rPr>
                <w:rFonts w:ascii="Meiryo UI" w:eastAsia="Meiryo UI" w:hAnsi="Meiryo UI" w:cs="Meiryo UI" w:hint="eastAsia"/>
                <w:spacing w:val="400"/>
                <w:sz w:val="24"/>
                <w:szCs w:val="24"/>
                <w:fitText w:val="2160" w:id="-1204091392"/>
              </w:rPr>
              <w:t>事業者</w:t>
            </w:r>
            <w:r w:rsidRPr="00FE3AB9">
              <w:rPr>
                <w:rFonts w:ascii="Meiryo UI" w:eastAsia="Meiryo UI" w:hAnsi="Meiryo UI" w:cs="Meiryo UI" w:hint="eastAsia"/>
                <w:sz w:val="24"/>
                <w:szCs w:val="24"/>
                <w:fitText w:val="2160" w:id="-1204091392"/>
              </w:rPr>
              <w:t>名</w:t>
            </w:r>
          </w:p>
        </w:tc>
        <w:tc>
          <w:tcPr>
            <w:tcW w:w="4728" w:type="dxa"/>
            <w:vAlign w:val="center"/>
          </w:tcPr>
          <w:p w14:paraId="3C8988A5" w14:textId="77777777" w:rsidR="00DF7FB2" w:rsidRPr="00ED4981" w:rsidRDefault="00DF7FB2" w:rsidP="00F868E6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bookmarkEnd w:id="1"/>
    </w:tbl>
    <w:p w14:paraId="14BF1C90" w14:textId="77777777" w:rsidR="00ED4981" w:rsidRDefault="00ED4981" w:rsidP="00781526">
      <w:pPr>
        <w:spacing w:after="168" w:line="28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</w:p>
    <w:p w14:paraId="02B78DA5" w14:textId="272D3A1D" w:rsidR="00ED4981" w:rsidRDefault="00ED4981" w:rsidP="00ED4981">
      <w:pPr>
        <w:spacing w:after="168" w:line="280" w:lineRule="exac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１．</w:t>
      </w:r>
      <w:r w:rsidR="00726146">
        <w:rPr>
          <w:rFonts w:ascii="Meiryo UI" w:eastAsia="Meiryo UI" w:hAnsi="Meiryo UI" w:cs="Meiryo UI" w:hint="eastAsia"/>
          <w:sz w:val="24"/>
          <w:szCs w:val="24"/>
        </w:rPr>
        <w:t>財務会計システムの</w:t>
      </w:r>
      <w:r w:rsidRPr="00ED4981">
        <w:rPr>
          <w:rFonts w:ascii="Meiryo UI" w:eastAsia="Meiryo UI" w:hAnsi="Meiryo UI" w:cs="Meiryo UI" w:hint="eastAsia"/>
          <w:sz w:val="24"/>
          <w:szCs w:val="24"/>
        </w:rPr>
        <w:t>導入</w:t>
      </w:r>
      <w:r w:rsidR="003C0BF5">
        <w:rPr>
          <w:rFonts w:ascii="Meiryo UI" w:eastAsia="Meiryo UI" w:hAnsi="Meiryo UI" w:cs="Meiryo UI" w:hint="eastAsia"/>
          <w:sz w:val="24"/>
          <w:szCs w:val="24"/>
        </w:rPr>
        <w:t>実績（地方公共団体）</w:t>
      </w: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6521"/>
        <w:gridCol w:w="1984"/>
      </w:tblGrid>
      <w:tr w:rsidR="00ED4981" w14:paraId="4DFF77F0" w14:textId="77777777" w:rsidTr="003C0BF5">
        <w:trPr>
          <w:trHeight w:hRule="exact" w:val="760"/>
        </w:trPr>
        <w:tc>
          <w:tcPr>
            <w:tcW w:w="6521" w:type="dxa"/>
            <w:shd w:val="pct15" w:color="auto" w:fill="auto"/>
            <w:vAlign w:val="center"/>
          </w:tcPr>
          <w:p w14:paraId="56C1A870" w14:textId="010420E1" w:rsidR="00872764" w:rsidRDefault="00726146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財務会計システム</w:t>
            </w:r>
            <w:r w:rsidR="003E5DFF">
              <w:rPr>
                <w:rFonts w:ascii="Meiryo UI" w:eastAsia="Meiryo UI" w:hAnsi="Meiryo UI" w:cs="Meiryo UI" w:hint="eastAsia"/>
                <w:sz w:val="24"/>
                <w:szCs w:val="24"/>
              </w:rPr>
              <w:t>を</w:t>
            </w:r>
            <w:r w:rsidR="00ED4981">
              <w:rPr>
                <w:rFonts w:ascii="Meiryo UI" w:eastAsia="Meiryo UI" w:hAnsi="Meiryo UI" w:cs="Meiryo UI" w:hint="eastAsia"/>
                <w:sz w:val="24"/>
                <w:szCs w:val="24"/>
              </w:rPr>
              <w:t>導入し</w:t>
            </w:r>
            <w:r w:rsidR="00201BD9">
              <w:rPr>
                <w:rFonts w:ascii="Meiryo UI" w:eastAsia="Meiryo UI" w:hAnsi="Meiryo UI" w:cs="Meiryo UI" w:hint="eastAsia"/>
                <w:sz w:val="24"/>
                <w:szCs w:val="24"/>
              </w:rPr>
              <w:t>た</w:t>
            </w:r>
            <w:r w:rsidR="00ED4981">
              <w:rPr>
                <w:rFonts w:ascii="Meiryo UI" w:eastAsia="Meiryo UI" w:hAnsi="Meiryo UI" w:cs="Meiryo UI" w:hint="eastAsia"/>
                <w:sz w:val="24"/>
                <w:szCs w:val="24"/>
              </w:rPr>
              <w:t>地方公共団体の数</w:t>
            </w:r>
          </w:p>
        </w:tc>
        <w:tc>
          <w:tcPr>
            <w:tcW w:w="1984" w:type="dxa"/>
            <w:vAlign w:val="center"/>
          </w:tcPr>
          <w:p w14:paraId="5E67C50D" w14:textId="2A11070E" w:rsidR="00ED4981" w:rsidRDefault="00ED4981" w:rsidP="00872764">
            <w:pPr>
              <w:spacing w:line="280" w:lineRule="exact"/>
              <w:jc w:val="righ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</w:t>
            </w:r>
            <w:r w:rsidR="003C0BF5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団体</w:t>
            </w:r>
          </w:p>
        </w:tc>
      </w:tr>
    </w:tbl>
    <w:p w14:paraId="5CA90176" w14:textId="77777777" w:rsidR="00ED4981" w:rsidRDefault="00ED4981" w:rsidP="00ED4981">
      <w:pPr>
        <w:spacing w:after="168" w:line="280" w:lineRule="exact"/>
        <w:rPr>
          <w:rFonts w:ascii="Meiryo UI" w:eastAsia="Meiryo UI" w:hAnsi="Meiryo UI" w:cs="Meiryo UI"/>
          <w:sz w:val="24"/>
          <w:szCs w:val="24"/>
        </w:rPr>
      </w:pPr>
    </w:p>
    <w:p w14:paraId="5AA9EC73" w14:textId="2BEE2320" w:rsidR="00ED4981" w:rsidRPr="00ED4981" w:rsidRDefault="00201BD9" w:rsidP="00201BD9">
      <w:pPr>
        <w:spacing w:after="168" w:line="280" w:lineRule="exac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２．</w:t>
      </w:r>
      <w:r w:rsidR="001E7AB3">
        <w:rPr>
          <w:rFonts w:ascii="Meiryo UI" w:eastAsia="Meiryo UI" w:hAnsi="Meiryo UI" w:cs="Meiryo UI" w:hint="eastAsia"/>
          <w:sz w:val="24"/>
          <w:szCs w:val="24"/>
        </w:rPr>
        <w:t>財務会計システムの</w:t>
      </w:r>
      <w:r w:rsidR="00CE15C8" w:rsidRPr="00ED4981">
        <w:rPr>
          <w:rFonts w:ascii="Meiryo UI" w:eastAsia="Meiryo UI" w:hAnsi="Meiryo UI" w:cs="Meiryo UI" w:hint="eastAsia"/>
          <w:sz w:val="24"/>
          <w:szCs w:val="24"/>
        </w:rPr>
        <w:t>導入</w:t>
      </w:r>
      <w:r w:rsidR="00FE3AB9">
        <w:rPr>
          <w:rFonts w:ascii="Meiryo UI" w:eastAsia="Meiryo UI" w:hAnsi="Meiryo UI" w:cs="Meiryo UI" w:hint="eastAsia"/>
          <w:sz w:val="24"/>
          <w:szCs w:val="24"/>
        </w:rPr>
        <w:t>概要</w:t>
      </w:r>
      <w:r w:rsidR="003C0BF5">
        <w:rPr>
          <w:rFonts w:ascii="Meiryo UI" w:eastAsia="Meiryo UI" w:hAnsi="Meiryo UI" w:cs="Meiryo UI" w:hint="eastAsia"/>
          <w:sz w:val="24"/>
          <w:szCs w:val="24"/>
        </w:rPr>
        <w:t>（地方公共団体）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56"/>
        <w:gridCol w:w="1145"/>
        <w:gridCol w:w="1843"/>
        <w:gridCol w:w="2835"/>
        <w:gridCol w:w="2126"/>
      </w:tblGrid>
      <w:tr w:rsidR="00CE15C8" w14:paraId="72C5AB54" w14:textId="5797599F" w:rsidTr="00CE15C8">
        <w:trPr>
          <w:trHeight w:val="580"/>
        </w:trPr>
        <w:tc>
          <w:tcPr>
            <w:tcW w:w="556" w:type="dxa"/>
            <w:tcBorders>
              <w:top w:val="nil"/>
              <w:left w:val="nil"/>
            </w:tcBorders>
            <w:vAlign w:val="center"/>
          </w:tcPr>
          <w:p w14:paraId="43E0D6C9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145" w:type="dxa"/>
            <w:shd w:val="pct15" w:color="auto" w:fill="auto"/>
            <w:vAlign w:val="center"/>
          </w:tcPr>
          <w:p w14:paraId="6724F47D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1"/>
                <w:szCs w:val="21"/>
              </w:rPr>
            </w:pPr>
            <w:r w:rsidRPr="00201BD9">
              <w:rPr>
                <w:rFonts w:ascii="Meiryo UI" w:eastAsia="Meiryo UI" w:hAnsi="Meiryo UI" w:cs="Meiryo UI" w:hint="eastAsia"/>
                <w:sz w:val="21"/>
                <w:szCs w:val="21"/>
              </w:rPr>
              <w:t>契約</w:t>
            </w:r>
          </w:p>
          <w:p w14:paraId="239CC326" w14:textId="181B374B" w:rsidR="00CE15C8" w:rsidRPr="00201BD9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1"/>
                <w:szCs w:val="21"/>
              </w:rPr>
            </w:pPr>
            <w:r w:rsidRPr="00201BD9">
              <w:rPr>
                <w:rFonts w:ascii="Meiryo UI" w:eastAsia="Meiryo UI" w:hAnsi="Meiryo UI" w:cs="Meiryo UI" w:hint="eastAsia"/>
                <w:sz w:val="21"/>
                <w:szCs w:val="21"/>
              </w:rPr>
              <w:t>年度</w:t>
            </w:r>
          </w:p>
        </w:tc>
        <w:tc>
          <w:tcPr>
            <w:tcW w:w="1843" w:type="dxa"/>
            <w:shd w:val="pct15" w:color="auto" w:fill="auto"/>
            <w:vAlign w:val="center"/>
          </w:tcPr>
          <w:p w14:paraId="4FF75262" w14:textId="279549A4" w:rsidR="00CE15C8" w:rsidRPr="00201BD9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1"/>
                <w:szCs w:val="21"/>
              </w:rPr>
            </w:pPr>
            <w:r w:rsidRPr="00201BD9">
              <w:rPr>
                <w:rFonts w:ascii="Meiryo UI" w:eastAsia="Meiryo UI" w:hAnsi="Meiryo UI" w:cs="Meiryo UI" w:hint="eastAsia"/>
                <w:sz w:val="21"/>
                <w:szCs w:val="21"/>
              </w:rPr>
              <w:t>発注</w:t>
            </w: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>者</w:t>
            </w:r>
            <w:r>
              <w:rPr>
                <w:rFonts w:ascii="Meiryo UI" w:eastAsia="Meiryo UI" w:hAnsi="Meiryo UI" w:cs="Meiryo UI"/>
                <w:sz w:val="21"/>
                <w:szCs w:val="21"/>
              </w:rPr>
              <w:br/>
            </w:r>
            <w:r w:rsidRPr="003C0BF5">
              <w:rPr>
                <w:rFonts w:ascii="Meiryo UI" w:eastAsia="Meiryo UI" w:hAnsi="Meiryo UI" w:cs="Meiryo UI" w:hint="eastAsia"/>
                <w:sz w:val="18"/>
                <w:szCs w:val="18"/>
              </w:rPr>
              <w:t>（地方公共団体）</w:t>
            </w:r>
          </w:p>
        </w:tc>
        <w:tc>
          <w:tcPr>
            <w:tcW w:w="2835" w:type="dxa"/>
            <w:shd w:val="pct15" w:color="auto" w:fill="auto"/>
            <w:vAlign w:val="center"/>
          </w:tcPr>
          <w:p w14:paraId="5E2061AD" w14:textId="77777777" w:rsidR="00CE15C8" w:rsidRPr="00201BD9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1"/>
                <w:szCs w:val="21"/>
              </w:rPr>
            </w:pPr>
            <w:r w:rsidRPr="00201BD9">
              <w:rPr>
                <w:rFonts w:ascii="Meiryo UI" w:eastAsia="Meiryo UI" w:hAnsi="Meiryo UI" w:cs="Meiryo UI" w:hint="eastAsia"/>
                <w:sz w:val="21"/>
                <w:szCs w:val="21"/>
              </w:rPr>
              <w:t>業務名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3ABF889F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1"/>
                <w:szCs w:val="21"/>
              </w:rPr>
            </w:pPr>
            <w:r w:rsidRPr="00201BD9">
              <w:rPr>
                <w:rFonts w:ascii="Meiryo UI" w:eastAsia="Meiryo UI" w:hAnsi="Meiryo UI" w:cs="Meiryo UI" w:hint="eastAsia"/>
                <w:sz w:val="21"/>
                <w:szCs w:val="21"/>
              </w:rPr>
              <w:t>契約金額</w:t>
            </w:r>
          </w:p>
          <w:p w14:paraId="696214D2" w14:textId="7453700E" w:rsidR="00CE15C8" w:rsidRPr="00201BD9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>（千円）</w:t>
            </w:r>
          </w:p>
        </w:tc>
      </w:tr>
      <w:tr w:rsidR="00CE15C8" w14:paraId="59B43042" w14:textId="56073914" w:rsidTr="00554D6E">
        <w:trPr>
          <w:trHeight w:val="680"/>
        </w:trPr>
        <w:tc>
          <w:tcPr>
            <w:tcW w:w="556" w:type="dxa"/>
            <w:vAlign w:val="center"/>
          </w:tcPr>
          <w:p w14:paraId="244ABD10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１</w:t>
            </w:r>
          </w:p>
        </w:tc>
        <w:tc>
          <w:tcPr>
            <w:tcW w:w="1145" w:type="dxa"/>
            <w:vAlign w:val="center"/>
          </w:tcPr>
          <w:p w14:paraId="6243D8EA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FE57B7F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1BFA5F6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CCFC48D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E15C8" w14:paraId="1FD99FDC" w14:textId="31A6F509" w:rsidTr="00554D6E">
        <w:trPr>
          <w:trHeight w:val="680"/>
        </w:trPr>
        <w:tc>
          <w:tcPr>
            <w:tcW w:w="556" w:type="dxa"/>
            <w:vAlign w:val="center"/>
          </w:tcPr>
          <w:p w14:paraId="70AC486A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２</w:t>
            </w:r>
          </w:p>
        </w:tc>
        <w:tc>
          <w:tcPr>
            <w:tcW w:w="1145" w:type="dxa"/>
            <w:vAlign w:val="center"/>
          </w:tcPr>
          <w:p w14:paraId="1C62EEB0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A6BAA3C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F6E8089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C90F37C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E15C8" w14:paraId="450D6601" w14:textId="10A11770" w:rsidTr="00554D6E">
        <w:trPr>
          <w:trHeight w:val="680"/>
        </w:trPr>
        <w:tc>
          <w:tcPr>
            <w:tcW w:w="556" w:type="dxa"/>
            <w:vAlign w:val="center"/>
          </w:tcPr>
          <w:p w14:paraId="7AD67D28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３</w:t>
            </w:r>
          </w:p>
        </w:tc>
        <w:tc>
          <w:tcPr>
            <w:tcW w:w="1145" w:type="dxa"/>
            <w:vAlign w:val="center"/>
          </w:tcPr>
          <w:p w14:paraId="118C5741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FFC057F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26BAB69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844DE35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E15C8" w14:paraId="28E0FAC3" w14:textId="7DA99544" w:rsidTr="00554D6E">
        <w:trPr>
          <w:trHeight w:val="680"/>
        </w:trPr>
        <w:tc>
          <w:tcPr>
            <w:tcW w:w="556" w:type="dxa"/>
            <w:vAlign w:val="center"/>
          </w:tcPr>
          <w:p w14:paraId="2E0F0A88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４</w:t>
            </w:r>
          </w:p>
        </w:tc>
        <w:tc>
          <w:tcPr>
            <w:tcW w:w="1145" w:type="dxa"/>
            <w:vAlign w:val="center"/>
          </w:tcPr>
          <w:p w14:paraId="1213D8E7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E74D310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2D1C8AF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F7F7CBC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E15C8" w14:paraId="5A64B758" w14:textId="6D0835D6" w:rsidTr="00554D6E">
        <w:trPr>
          <w:trHeight w:val="680"/>
        </w:trPr>
        <w:tc>
          <w:tcPr>
            <w:tcW w:w="556" w:type="dxa"/>
            <w:vAlign w:val="center"/>
          </w:tcPr>
          <w:p w14:paraId="5A00C2BC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５</w:t>
            </w:r>
          </w:p>
        </w:tc>
        <w:tc>
          <w:tcPr>
            <w:tcW w:w="1145" w:type="dxa"/>
            <w:vAlign w:val="center"/>
          </w:tcPr>
          <w:p w14:paraId="6A3B9377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A952F06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839B726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76F0D79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E15C8" w14:paraId="6212ED86" w14:textId="5C2553A6" w:rsidTr="00554D6E">
        <w:trPr>
          <w:trHeight w:val="680"/>
        </w:trPr>
        <w:tc>
          <w:tcPr>
            <w:tcW w:w="556" w:type="dxa"/>
            <w:vAlign w:val="center"/>
          </w:tcPr>
          <w:p w14:paraId="64DA8362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６</w:t>
            </w:r>
          </w:p>
        </w:tc>
        <w:tc>
          <w:tcPr>
            <w:tcW w:w="1145" w:type="dxa"/>
            <w:vAlign w:val="center"/>
          </w:tcPr>
          <w:p w14:paraId="2DEF2D54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BAACA7A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22697CA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94BF56C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E15C8" w14:paraId="23C78244" w14:textId="68034293" w:rsidTr="00554D6E">
        <w:trPr>
          <w:trHeight w:val="680"/>
        </w:trPr>
        <w:tc>
          <w:tcPr>
            <w:tcW w:w="556" w:type="dxa"/>
            <w:vAlign w:val="center"/>
          </w:tcPr>
          <w:p w14:paraId="0B2F1DDA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７</w:t>
            </w:r>
          </w:p>
        </w:tc>
        <w:tc>
          <w:tcPr>
            <w:tcW w:w="1145" w:type="dxa"/>
            <w:vAlign w:val="center"/>
          </w:tcPr>
          <w:p w14:paraId="2998E473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980E8B7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16CA5A0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9DB7940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E15C8" w14:paraId="4B52A174" w14:textId="76F48E39" w:rsidTr="00554D6E">
        <w:trPr>
          <w:trHeight w:val="680"/>
        </w:trPr>
        <w:tc>
          <w:tcPr>
            <w:tcW w:w="556" w:type="dxa"/>
            <w:vAlign w:val="center"/>
          </w:tcPr>
          <w:p w14:paraId="37DD2167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８</w:t>
            </w:r>
          </w:p>
        </w:tc>
        <w:tc>
          <w:tcPr>
            <w:tcW w:w="1145" w:type="dxa"/>
            <w:vAlign w:val="center"/>
          </w:tcPr>
          <w:p w14:paraId="395736D3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1DEFE4A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2CE3B38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1ABEA91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E15C8" w14:paraId="27604AE6" w14:textId="08EB214F" w:rsidTr="00554D6E">
        <w:trPr>
          <w:trHeight w:val="680"/>
        </w:trPr>
        <w:tc>
          <w:tcPr>
            <w:tcW w:w="556" w:type="dxa"/>
            <w:vAlign w:val="center"/>
          </w:tcPr>
          <w:p w14:paraId="3C08C4BE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９</w:t>
            </w:r>
          </w:p>
        </w:tc>
        <w:tc>
          <w:tcPr>
            <w:tcW w:w="1145" w:type="dxa"/>
            <w:vAlign w:val="center"/>
          </w:tcPr>
          <w:p w14:paraId="3770928D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4B309C7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38B2057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59B718F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E15C8" w14:paraId="59EC4E20" w14:textId="4FE66A56" w:rsidTr="00554D6E">
        <w:trPr>
          <w:trHeight w:val="680"/>
        </w:trPr>
        <w:tc>
          <w:tcPr>
            <w:tcW w:w="556" w:type="dxa"/>
            <w:vAlign w:val="center"/>
          </w:tcPr>
          <w:p w14:paraId="34262C20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10</w:t>
            </w:r>
          </w:p>
        </w:tc>
        <w:tc>
          <w:tcPr>
            <w:tcW w:w="1145" w:type="dxa"/>
            <w:vAlign w:val="center"/>
          </w:tcPr>
          <w:p w14:paraId="3777A7E9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7158C9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B67C0E8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75E5B95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</w:tbl>
    <w:p w14:paraId="6673B25D" w14:textId="5A83798F" w:rsidR="00333D92" w:rsidRPr="00586F4F" w:rsidRDefault="00333D92" w:rsidP="00EF5D43">
      <w:pPr>
        <w:spacing w:after="168" w:line="280" w:lineRule="exact"/>
        <w:rPr>
          <w:rFonts w:ascii="Meiryo UI" w:eastAsia="Meiryo UI" w:hAnsi="Meiryo UI" w:cs="Meiryo UI"/>
          <w:sz w:val="24"/>
          <w:szCs w:val="24"/>
        </w:rPr>
      </w:pPr>
      <w:r w:rsidRPr="00586F4F">
        <w:rPr>
          <w:rFonts w:ascii="Meiryo UI" w:eastAsia="Meiryo UI" w:hAnsi="Meiryo UI" w:cs="Meiryo UI" w:hint="eastAsia"/>
          <w:sz w:val="24"/>
          <w:szCs w:val="24"/>
        </w:rPr>
        <w:t>※記載は最大10件とし、</w:t>
      </w:r>
      <w:r w:rsidR="00ED7921">
        <w:rPr>
          <w:rFonts w:ascii="Meiryo UI" w:eastAsia="Meiryo UI" w:hAnsi="Meiryo UI" w:cs="Meiryo UI" w:hint="eastAsia"/>
          <w:sz w:val="24"/>
          <w:szCs w:val="24"/>
        </w:rPr>
        <w:t>本市と同規模の地方公共団体</w:t>
      </w:r>
      <w:r w:rsidRPr="00586F4F">
        <w:rPr>
          <w:rFonts w:ascii="Meiryo UI" w:eastAsia="Meiryo UI" w:hAnsi="Meiryo UI" w:cs="Meiryo UI" w:hint="eastAsia"/>
          <w:sz w:val="24"/>
          <w:szCs w:val="24"/>
        </w:rPr>
        <w:t>を優先的に記載すること。</w:t>
      </w:r>
    </w:p>
    <w:p w14:paraId="597E0A26" w14:textId="3B252B18" w:rsidR="00E37FA0" w:rsidRPr="00ED4981" w:rsidRDefault="00EF5D43" w:rsidP="00EF5D43">
      <w:pPr>
        <w:spacing w:after="168" w:line="280" w:lineRule="exact"/>
        <w:rPr>
          <w:rFonts w:ascii="Meiryo UI" w:eastAsia="Meiryo UI" w:hAnsi="Meiryo UI" w:cs="Meiryo UI"/>
          <w:sz w:val="24"/>
          <w:szCs w:val="24"/>
        </w:rPr>
      </w:pPr>
      <w:r w:rsidRPr="00ED4981">
        <w:rPr>
          <w:rFonts w:ascii="Meiryo UI" w:eastAsia="Meiryo UI" w:hAnsi="Meiryo UI" w:cs="Meiryo UI" w:hint="eastAsia"/>
          <w:sz w:val="24"/>
          <w:szCs w:val="24"/>
        </w:rPr>
        <w:t>※上記の</w:t>
      </w:r>
      <w:r w:rsidR="00F544A8" w:rsidRPr="00ED4981">
        <w:rPr>
          <w:rFonts w:ascii="Meiryo UI" w:eastAsia="Meiryo UI" w:hAnsi="Meiryo UI" w:cs="Meiryo UI" w:hint="eastAsia"/>
          <w:sz w:val="24"/>
          <w:szCs w:val="24"/>
        </w:rPr>
        <w:t>記載事項</w:t>
      </w:r>
      <w:r w:rsidR="00C203DF">
        <w:rPr>
          <w:rFonts w:ascii="Meiryo UI" w:eastAsia="Meiryo UI" w:hAnsi="Meiryo UI" w:cs="Meiryo UI" w:hint="eastAsia"/>
          <w:sz w:val="24"/>
          <w:szCs w:val="24"/>
        </w:rPr>
        <w:t>について契約書</w:t>
      </w:r>
      <w:r w:rsidR="00C203DF" w:rsidRPr="001C0471">
        <w:rPr>
          <w:rFonts w:ascii="Meiryo UI" w:eastAsia="Meiryo UI" w:hAnsi="Meiryo UI" w:cs="Meiryo UI" w:hint="eastAsia"/>
          <w:sz w:val="24"/>
          <w:szCs w:val="24"/>
        </w:rPr>
        <w:t>及び業務完了が確認できる書類</w:t>
      </w:r>
      <w:r w:rsidR="00C203DF">
        <w:rPr>
          <w:rFonts w:ascii="Meiryo UI" w:eastAsia="Meiryo UI" w:hAnsi="Meiryo UI" w:cs="Meiryo UI" w:hint="eastAsia"/>
          <w:sz w:val="24"/>
          <w:szCs w:val="24"/>
        </w:rPr>
        <w:t>の</w:t>
      </w:r>
      <w:r w:rsidR="00F544A8" w:rsidRPr="00ED4981">
        <w:rPr>
          <w:rFonts w:ascii="Meiryo UI" w:eastAsia="Meiryo UI" w:hAnsi="Meiryo UI" w:cs="Meiryo UI" w:hint="eastAsia"/>
          <w:sz w:val="24"/>
          <w:szCs w:val="24"/>
        </w:rPr>
        <w:t>写しを添付</w:t>
      </w:r>
      <w:r w:rsidR="00102704">
        <w:rPr>
          <w:rFonts w:ascii="Meiryo UI" w:eastAsia="Meiryo UI" w:hAnsi="Meiryo UI" w:cs="Meiryo UI" w:hint="eastAsia"/>
          <w:sz w:val="24"/>
          <w:szCs w:val="24"/>
        </w:rPr>
        <w:t>すること</w:t>
      </w:r>
      <w:r w:rsidR="00F544A8" w:rsidRPr="00ED4981">
        <w:rPr>
          <w:rFonts w:ascii="Meiryo UI" w:eastAsia="Meiryo UI" w:hAnsi="Meiryo UI" w:cs="Meiryo UI" w:hint="eastAsia"/>
          <w:sz w:val="24"/>
          <w:szCs w:val="24"/>
        </w:rPr>
        <w:t>。</w:t>
      </w:r>
    </w:p>
    <w:sectPr w:rsidR="00E37FA0" w:rsidRPr="00ED4981" w:rsidSect="00E37FA0">
      <w:footerReference w:type="default" r:id="rId8"/>
      <w:pgSz w:w="11906" w:h="16838"/>
      <w:pgMar w:top="929" w:right="878" w:bottom="1271" w:left="1190" w:header="720" w:footer="5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428E2" w14:textId="77777777" w:rsidR="00E60E1E" w:rsidRDefault="00E60E1E">
      <w:pPr>
        <w:spacing w:after="0" w:line="240" w:lineRule="auto"/>
      </w:pPr>
      <w:r>
        <w:separator/>
      </w:r>
    </w:p>
  </w:endnote>
  <w:endnote w:type="continuationSeparator" w:id="0">
    <w:p w14:paraId="74144118" w14:textId="77777777" w:rsidR="00E60E1E" w:rsidRDefault="00E6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29254" w14:textId="5B989838" w:rsidR="00556E95" w:rsidRDefault="00556E95">
    <w:pPr>
      <w:pStyle w:val="afb"/>
      <w:jc w:val="center"/>
    </w:pPr>
  </w:p>
  <w:p w14:paraId="25B471E4" w14:textId="77777777" w:rsidR="00556E95" w:rsidRDefault="00556E95" w:rsidP="009C0E67">
    <w:pPr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3F536" w14:textId="77777777" w:rsidR="00E60E1E" w:rsidRDefault="00E60E1E">
      <w:pPr>
        <w:spacing w:after="0" w:line="240" w:lineRule="auto"/>
      </w:pPr>
      <w:r>
        <w:separator/>
      </w:r>
    </w:p>
  </w:footnote>
  <w:footnote w:type="continuationSeparator" w:id="0">
    <w:p w14:paraId="712ABE7C" w14:textId="77777777" w:rsidR="00E60E1E" w:rsidRDefault="00E60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2B0C"/>
    <w:multiLevelType w:val="hybridMultilevel"/>
    <w:tmpl w:val="E5684A7E"/>
    <w:lvl w:ilvl="0" w:tplc="C8C0FE52">
      <w:start w:val="5"/>
      <w:numFmt w:val="decimalFullWidth"/>
      <w:lvlText w:val="%1．"/>
      <w:lvlJc w:val="left"/>
      <w:pPr>
        <w:ind w:left="475" w:hanging="480"/>
      </w:pPr>
      <w:rPr>
        <w:rFonts w:hint="default"/>
      </w:rPr>
    </w:lvl>
    <w:lvl w:ilvl="1" w:tplc="1B40C84E">
      <w:start w:val="3"/>
      <w:numFmt w:val="decimalEnclosedCircle"/>
      <w:lvlText w:val="%2"/>
      <w:lvlJc w:val="left"/>
      <w:pPr>
        <w:ind w:left="77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1" w15:restartNumberingAfterBreak="0">
    <w:nsid w:val="04724385"/>
    <w:multiLevelType w:val="hybridMultilevel"/>
    <w:tmpl w:val="34FABCCE"/>
    <w:lvl w:ilvl="0" w:tplc="F46C5938">
      <w:start w:val="8"/>
      <w:numFmt w:val="decimalFullWidth"/>
      <w:lvlText w:val="%1．"/>
      <w:lvlJc w:val="left"/>
      <w:pPr>
        <w:ind w:left="4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2" w15:restartNumberingAfterBreak="0">
    <w:nsid w:val="047658E8"/>
    <w:multiLevelType w:val="hybridMultilevel"/>
    <w:tmpl w:val="DB1E89B4"/>
    <w:lvl w:ilvl="0" w:tplc="40A20192">
      <w:start w:val="1"/>
      <w:numFmt w:val="decimalFullWidth"/>
      <w:lvlText w:val="%1．"/>
      <w:lvlJc w:val="left"/>
      <w:pPr>
        <w:ind w:left="1080" w:hanging="720"/>
      </w:pPr>
      <w:rPr>
        <w:rFonts w:ascii="Meiryo UI" w:eastAsia="Meiryo UI" w:hAnsi="Meiryo UI" w:cs="Meiryo U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58D2CA7"/>
    <w:multiLevelType w:val="hybridMultilevel"/>
    <w:tmpl w:val="E3D295BA"/>
    <w:lvl w:ilvl="0" w:tplc="5720E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7B84936"/>
    <w:multiLevelType w:val="hybridMultilevel"/>
    <w:tmpl w:val="17542F54"/>
    <w:lvl w:ilvl="0" w:tplc="AC027182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8A70C65"/>
    <w:multiLevelType w:val="hybridMultilevel"/>
    <w:tmpl w:val="5468AB34"/>
    <w:lvl w:ilvl="0" w:tplc="69F691CE">
      <w:start w:val="7"/>
      <w:numFmt w:val="decimal"/>
      <w:lvlText w:val="%1．"/>
      <w:lvlJc w:val="left"/>
      <w:pPr>
        <w:ind w:left="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C4626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4A82EA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381E4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62244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E2B362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D6D280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CFF60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90660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231789"/>
    <w:multiLevelType w:val="hybridMultilevel"/>
    <w:tmpl w:val="0DA28188"/>
    <w:lvl w:ilvl="0" w:tplc="32623AAA">
      <w:start w:val="1"/>
      <w:numFmt w:val="decimalFullWidth"/>
      <w:lvlText w:val="（%1）"/>
      <w:lvlJc w:val="left"/>
      <w:pPr>
        <w:ind w:left="1020" w:hanging="720"/>
      </w:pPr>
      <w:rPr>
        <w:rFonts w:hint="default"/>
      </w:rPr>
    </w:lvl>
    <w:lvl w:ilvl="1" w:tplc="C3308696">
      <w:start w:val="1"/>
      <w:numFmt w:val="decimalEnclosedCircle"/>
      <w:lvlText w:val="%2"/>
      <w:lvlJc w:val="left"/>
      <w:pPr>
        <w:ind w:left="10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7" w15:restartNumberingAfterBreak="0">
    <w:nsid w:val="155876D7"/>
    <w:multiLevelType w:val="hybridMultilevel"/>
    <w:tmpl w:val="DD8A938C"/>
    <w:lvl w:ilvl="0" w:tplc="FCA87290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FC4E50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46BD7C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06C34A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16B162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92AC7A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262120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BE9F6A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581E56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D41D0A"/>
    <w:multiLevelType w:val="hybridMultilevel"/>
    <w:tmpl w:val="A532070C"/>
    <w:lvl w:ilvl="0" w:tplc="D70EF258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22623C">
      <w:start w:val="1"/>
      <w:numFmt w:val="aiueoFullWidth"/>
      <w:lvlText w:val="(%2)"/>
      <w:lvlJc w:val="left"/>
      <w:pPr>
        <w:ind w:left="10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341A88">
      <w:start w:val="1"/>
      <w:numFmt w:val="lowerRoman"/>
      <w:lvlText w:val="%3"/>
      <w:lvlJc w:val="left"/>
      <w:pPr>
        <w:ind w:left="17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D68B74">
      <w:start w:val="1"/>
      <w:numFmt w:val="decimal"/>
      <w:lvlText w:val="%4"/>
      <w:lvlJc w:val="left"/>
      <w:pPr>
        <w:ind w:left="24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C81204">
      <w:start w:val="1"/>
      <w:numFmt w:val="lowerLetter"/>
      <w:lvlText w:val="%5"/>
      <w:lvlJc w:val="left"/>
      <w:pPr>
        <w:ind w:left="31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D00FDE">
      <w:start w:val="1"/>
      <w:numFmt w:val="lowerRoman"/>
      <w:lvlText w:val="%6"/>
      <w:lvlJc w:val="left"/>
      <w:pPr>
        <w:ind w:left="38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667960">
      <w:start w:val="1"/>
      <w:numFmt w:val="decimal"/>
      <w:lvlText w:val="%7"/>
      <w:lvlJc w:val="left"/>
      <w:pPr>
        <w:ind w:left="45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E2B972">
      <w:start w:val="1"/>
      <w:numFmt w:val="lowerLetter"/>
      <w:lvlText w:val="%8"/>
      <w:lvlJc w:val="left"/>
      <w:pPr>
        <w:ind w:left="53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565C62">
      <w:start w:val="1"/>
      <w:numFmt w:val="lowerRoman"/>
      <w:lvlText w:val="%9"/>
      <w:lvlJc w:val="left"/>
      <w:pPr>
        <w:ind w:left="60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AB040C"/>
    <w:multiLevelType w:val="hybridMultilevel"/>
    <w:tmpl w:val="FCD8918A"/>
    <w:lvl w:ilvl="0" w:tplc="D27A2890">
      <w:start w:val="1"/>
      <w:numFmt w:val="aiueoFullWidth"/>
      <w:lvlText w:val="(%1)"/>
      <w:lvlJc w:val="left"/>
      <w:pPr>
        <w:ind w:left="85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EE6EBC">
      <w:start w:val="1"/>
      <w:numFmt w:val="lowerLetter"/>
      <w:lvlText w:val="%2"/>
      <w:lvlJc w:val="left"/>
      <w:pPr>
        <w:ind w:left="151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D466C2">
      <w:start w:val="1"/>
      <w:numFmt w:val="lowerRoman"/>
      <w:lvlText w:val="%3"/>
      <w:lvlJc w:val="left"/>
      <w:pPr>
        <w:ind w:left="223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6C1828">
      <w:start w:val="1"/>
      <w:numFmt w:val="decimal"/>
      <w:lvlText w:val="%4"/>
      <w:lvlJc w:val="left"/>
      <w:pPr>
        <w:ind w:left="295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32CDF4">
      <w:start w:val="1"/>
      <w:numFmt w:val="lowerLetter"/>
      <w:lvlText w:val="%5"/>
      <w:lvlJc w:val="left"/>
      <w:pPr>
        <w:ind w:left="367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08F712">
      <w:start w:val="1"/>
      <w:numFmt w:val="lowerRoman"/>
      <w:lvlText w:val="%6"/>
      <w:lvlJc w:val="left"/>
      <w:pPr>
        <w:ind w:left="439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2CC55A">
      <w:start w:val="1"/>
      <w:numFmt w:val="decimal"/>
      <w:lvlText w:val="%7"/>
      <w:lvlJc w:val="left"/>
      <w:pPr>
        <w:ind w:left="511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E67506">
      <w:start w:val="1"/>
      <w:numFmt w:val="lowerLetter"/>
      <w:lvlText w:val="%8"/>
      <w:lvlJc w:val="left"/>
      <w:pPr>
        <w:ind w:left="583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F002A4">
      <w:start w:val="1"/>
      <w:numFmt w:val="lowerRoman"/>
      <w:lvlText w:val="%9"/>
      <w:lvlJc w:val="left"/>
      <w:pPr>
        <w:ind w:left="655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C728CC"/>
    <w:multiLevelType w:val="hybridMultilevel"/>
    <w:tmpl w:val="60CA9DEC"/>
    <w:lvl w:ilvl="0" w:tplc="C88C2016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1" w15:restartNumberingAfterBreak="0">
    <w:nsid w:val="240458AF"/>
    <w:multiLevelType w:val="hybridMultilevel"/>
    <w:tmpl w:val="D5940736"/>
    <w:lvl w:ilvl="0" w:tplc="09D2FB8A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FE0EA88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372476E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48A976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D3A3C50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61AD288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125E3E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589424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6A2980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B578AE"/>
    <w:multiLevelType w:val="hybridMultilevel"/>
    <w:tmpl w:val="06183F76"/>
    <w:lvl w:ilvl="0" w:tplc="F0546CFE">
      <w:start w:val="1"/>
      <w:numFmt w:val="decimalEnclosedCircle"/>
      <w:lvlText w:val="%1"/>
      <w:lvlJc w:val="left"/>
      <w:pPr>
        <w:ind w:left="56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ADC6E">
      <w:start w:val="1"/>
      <w:numFmt w:val="aiueoFullWidth"/>
      <w:lvlText w:val="(%2)"/>
      <w:lvlJc w:val="left"/>
      <w:pPr>
        <w:ind w:left="8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4E2B98">
      <w:start w:val="1"/>
      <w:numFmt w:val="lowerRoman"/>
      <w:lvlText w:val="%3"/>
      <w:lvlJc w:val="left"/>
      <w:pPr>
        <w:ind w:left="15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861F56">
      <w:start w:val="1"/>
      <w:numFmt w:val="decimal"/>
      <w:lvlText w:val="%4"/>
      <w:lvlJc w:val="left"/>
      <w:pPr>
        <w:ind w:left="22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36BB28">
      <w:start w:val="1"/>
      <w:numFmt w:val="lowerLetter"/>
      <w:lvlText w:val="%5"/>
      <w:lvlJc w:val="left"/>
      <w:pPr>
        <w:ind w:left="29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A0A192">
      <w:start w:val="1"/>
      <w:numFmt w:val="lowerRoman"/>
      <w:lvlText w:val="%6"/>
      <w:lvlJc w:val="left"/>
      <w:pPr>
        <w:ind w:left="36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7457B0">
      <w:start w:val="1"/>
      <w:numFmt w:val="decimal"/>
      <w:lvlText w:val="%7"/>
      <w:lvlJc w:val="left"/>
      <w:pPr>
        <w:ind w:left="43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EE2412">
      <w:start w:val="1"/>
      <w:numFmt w:val="lowerLetter"/>
      <w:lvlText w:val="%8"/>
      <w:lvlJc w:val="left"/>
      <w:pPr>
        <w:ind w:left="51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2ED202">
      <w:start w:val="1"/>
      <w:numFmt w:val="lowerRoman"/>
      <w:lvlText w:val="%9"/>
      <w:lvlJc w:val="left"/>
      <w:pPr>
        <w:ind w:left="58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324F1B"/>
    <w:multiLevelType w:val="hybridMultilevel"/>
    <w:tmpl w:val="8DF438CA"/>
    <w:lvl w:ilvl="0" w:tplc="5F2EFF2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10015D"/>
    <w:multiLevelType w:val="hybridMultilevel"/>
    <w:tmpl w:val="9C2A657A"/>
    <w:lvl w:ilvl="0" w:tplc="40EAAF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293A6323"/>
    <w:multiLevelType w:val="hybridMultilevel"/>
    <w:tmpl w:val="56E649BE"/>
    <w:lvl w:ilvl="0" w:tplc="5B80BBBE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2427E2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0429828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90E8A8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92FD60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7E20D4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4C79AC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CE4AAA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EDED9CE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AB04E43"/>
    <w:multiLevelType w:val="hybridMultilevel"/>
    <w:tmpl w:val="0F2C5C3E"/>
    <w:lvl w:ilvl="0" w:tplc="40FC88B2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0F82164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9E01BD2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7107966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208D16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4E08F0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848C2A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9206E92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BB6DB1C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560C3F"/>
    <w:multiLevelType w:val="hybridMultilevel"/>
    <w:tmpl w:val="FD962F06"/>
    <w:lvl w:ilvl="0" w:tplc="40EAAF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371A2183"/>
    <w:multiLevelType w:val="hybridMultilevel"/>
    <w:tmpl w:val="9D3C96AE"/>
    <w:lvl w:ilvl="0" w:tplc="F64457F8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E4CE7C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EB236BC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1F637D2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1228018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B6F7AE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9A7326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8B40C7E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7654AA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BA6BDD"/>
    <w:multiLevelType w:val="hybridMultilevel"/>
    <w:tmpl w:val="9D568BF0"/>
    <w:lvl w:ilvl="0" w:tplc="0220D8D0">
      <w:start w:val="1"/>
      <w:numFmt w:val="decimalEnclosedCircle"/>
      <w:lvlText w:val="%1"/>
      <w:lvlJc w:val="left"/>
      <w:pPr>
        <w:ind w:left="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283A16">
      <w:start w:val="1"/>
      <w:numFmt w:val="aiueoFullWidth"/>
      <w:lvlText w:val="(%2)"/>
      <w:lvlJc w:val="left"/>
      <w:pPr>
        <w:ind w:left="8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8AE09CE">
      <w:start w:val="1"/>
      <w:numFmt w:val="lowerRoman"/>
      <w:lvlText w:val="%3"/>
      <w:lvlJc w:val="left"/>
      <w:pPr>
        <w:ind w:left="15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DCC34AA">
      <w:start w:val="1"/>
      <w:numFmt w:val="decimal"/>
      <w:lvlText w:val="%4"/>
      <w:lvlJc w:val="left"/>
      <w:pPr>
        <w:ind w:left="22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4485C50">
      <w:start w:val="1"/>
      <w:numFmt w:val="lowerLetter"/>
      <w:lvlText w:val="%5"/>
      <w:lvlJc w:val="left"/>
      <w:pPr>
        <w:ind w:left="29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184563E">
      <w:start w:val="1"/>
      <w:numFmt w:val="lowerRoman"/>
      <w:lvlText w:val="%6"/>
      <w:lvlJc w:val="left"/>
      <w:pPr>
        <w:ind w:left="36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7C08320">
      <w:start w:val="1"/>
      <w:numFmt w:val="decimal"/>
      <w:lvlText w:val="%7"/>
      <w:lvlJc w:val="left"/>
      <w:pPr>
        <w:ind w:left="43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B84ADC">
      <w:start w:val="1"/>
      <w:numFmt w:val="lowerLetter"/>
      <w:lvlText w:val="%8"/>
      <w:lvlJc w:val="left"/>
      <w:pPr>
        <w:ind w:left="51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5008BFC">
      <w:start w:val="1"/>
      <w:numFmt w:val="lowerRoman"/>
      <w:lvlText w:val="%9"/>
      <w:lvlJc w:val="left"/>
      <w:pPr>
        <w:ind w:left="58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5981E1C"/>
    <w:multiLevelType w:val="hybridMultilevel"/>
    <w:tmpl w:val="CA246926"/>
    <w:lvl w:ilvl="0" w:tplc="3F782C6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1" w15:restartNumberingAfterBreak="0">
    <w:nsid w:val="49667F85"/>
    <w:multiLevelType w:val="hybridMultilevel"/>
    <w:tmpl w:val="DA0206CE"/>
    <w:lvl w:ilvl="0" w:tplc="8DB25A1A">
      <w:start w:val="1"/>
      <w:numFmt w:val="decimal"/>
      <w:lvlText w:val="(%1)"/>
      <w:lvlJc w:val="left"/>
      <w:pPr>
        <w:ind w:left="64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1A85F6">
      <w:start w:val="1"/>
      <w:numFmt w:val="lowerLetter"/>
      <w:lvlText w:val="%2"/>
      <w:lvlJc w:val="left"/>
      <w:pPr>
        <w:ind w:left="13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7CDBB8">
      <w:start w:val="1"/>
      <w:numFmt w:val="lowerRoman"/>
      <w:lvlText w:val="%3"/>
      <w:lvlJc w:val="left"/>
      <w:pPr>
        <w:ind w:left="20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C6E3C0">
      <w:start w:val="1"/>
      <w:numFmt w:val="decimal"/>
      <w:lvlText w:val="%4"/>
      <w:lvlJc w:val="left"/>
      <w:pPr>
        <w:ind w:left="27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2C894E">
      <w:start w:val="1"/>
      <w:numFmt w:val="lowerLetter"/>
      <w:lvlText w:val="%5"/>
      <w:lvlJc w:val="left"/>
      <w:pPr>
        <w:ind w:left="346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7225E8">
      <w:start w:val="1"/>
      <w:numFmt w:val="lowerRoman"/>
      <w:lvlText w:val="%6"/>
      <w:lvlJc w:val="left"/>
      <w:pPr>
        <w:ind w:left="418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F24E7E">
      <w:start w:val="1"/>
      <w:numFmt w:val="decimal"/>
      <w:lvlText w:val="%7"/>
      <w:lvlJc w:val="left"/>
      <w:pPr>
        <w:ind w:left="49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CE6F5C">
      <w:start w:val="1"/>
      <w:numFmt w:val="lowerLetter"/>
      <w:lvlText w:val="%8"/>
      <w:lvlJc w:val="left"/>
      <w:pPr>
        <w:ind w:left="5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12A896">
      <w:start w:val="1"/>
      <w:numFmt w:val="lowerRoman"/>
      <w:lvlText w:val="%9"/>
      <w:lvlJc w:val="left"/>
      <w:pPr>
        <w:ind w:left="63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804B07"/>
    <w:multiLevelType w:val="hybridMultilevel"/>
    <w:tmpl w:val="2EB64C64"/>
    <w:lvl w:ilvl="0" w:tplc="1B40C84E">
      <w:start w:val="3"/>
      <w:numFmt w:val="decimalEnclosedCircle"/>
      <w:lvlText w:val="%1"/>
      <w:lvlJc w:val="left"/>
      <w:pPr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3DD1753"/>
    <w:multiLevelType w:val="hybridMultilevel"/>
    <w:tmpl w:val="544693B8"/>
    <w:lvl w:ilvl="0" w:tplc="67106E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047AD1"/>
    <w:multiLevelType w:val="hybridMultilevel"/>
    <w:tmpl w:val="D2721BD8"/>
    <w:lvl w:ilvl="0" w:tplc="AC9AFC3C">
      <w:start w:val="1"/>
      <w:numFmt w:val="decimal"/>
      <w:lvlText w:val="(%1)"/>
      <w:lvlJc w:val="left"/>
      <w:pPr>
        <w:ind w:left="28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C6FCFA">
      <w:start w:val="1"/>
      <w:numFmt w:val="lowerLetter"/>
      <w:lvlText w:val="%2"/>
      <w:lvlJc w:val="left"/>
      <w:pPr>
        <w:ind w:left="92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E4931E">
      <w:start w:val="1"/>
      <w:numFmt w:val="lowerRoman"/>
      <w:lvlText w:val="%3"/>
      <w:lvlJc w:val="left"/>
      <w:pPr>
        <w:ind w:left="164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887F46">
      <w:start w:val="1"/>
      <w:numFmt w:val="decimal"/>
      <w:lvlText w:val="%4"/>
      <w:lvlJc w:val="left"/>
      <w:pPr>
        <w:ind w:left="236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D65464">
      <w:start w:val="1"/>
      <w:numFmt w:val="lowerLetter"/>
      <w:lvlText w:val="%5"/>
      <w:lvlJc w:val="left"/>
      <w:pPr>
        <w:ind w:left="308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0A927A">
      <w:start w:val="1"/>
      <w:numFmt w:val="lowerRoman"/>
      <w:lvlText w:val="%6"/>
      <w:lvlJc w:val="left"/>
      <w:pPr>
        <w:ind w:left="380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A2F6C2">
      <w:start w:val="1"/>
      <w:numFmt w:val="decimal"/>
      <w:lvlText w:val="%7"/>
      <w:lvlJc w:val="left"/>
      <w:pPr>
        <w:ind w:left="452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76FDB8">
      <w:start w:val="1"/>
      <w:numFmt w:val="lowerLetter"/>
      <w:lvlText w:val="%8"/>
      <w:lvlJc w:val="left"/>
      <w:pPr>
        <w:ind w:left="524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C057A">
      <w:start w:val="1"/>
      <w:numFmt w:val="lowerRoman"/>
      <w:lvlText w:val="%9"/>
      <w:lvlJc w:val="left"/>
      <w:pPr>
        <w:ind w:left="596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B253A1"/>
    <w:multiLevelType w:val="hybridMultilevel"/>
    <w:tmpl w:val="C6761470"/>
    <w:lvl w:ilvl="0" w:tplc="EBEC7E2C">
      <w:numFmt w:val="japaneseCounting"/>
      <w:lvlText w:val="(%1)"/>
      <w:lvlJc w:val="left"/>
      <w:pPr>
        <w:ind w:left="70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6" w15:restartNumberingAfterBreak="0">
    <w:nsid w:val="61FE1236"/>
    <w:multiLevelType w:val="hybridMultilevel"/>
    <w:tmpl w:val="697AE6BA"/>
    <w:lvl w:ilvl="0" w:tplc="40EAAF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64CD4FC5"/>
    <w:multiLevelType w:val="hybridMultilevel"/>
    <w:tmpl w:val="E23A5974"/>
    <w:lvl w:ilvl="0" w:tplc="313C111A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70DDC4">
      <w:start w:val="1"/>
      <w:numFmt w:val="lowerLetter"/>
      <w:lvlText w:val="%2"/>
      <w:lvlJc w:val="left"/>
      <w:pPr>
        <w:ind w:left="13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7EDCFC">
      <w:start w:val="1"/>
      <w:numFmt w:val="lowerRoman"/>
      <w:lvlText w:val="%3"/>
      <w:lvlJc w:val="left"/>
      <w:pPr>
        <w:ind w:left="20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0E0454">
      <w:start w:val="1"/>
      <w:numFmt w:val="decimal"/>
      <w:lvlText w:val="%4"/>
      <w:lvlJc w:val="left"/>
      <w:pPr>
        <w:ind w:left="27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BE5978">
      <w:start w:val="1"/>
      <w:numFmt w:val="lowerLetter"/>
      <w:lvlText w:val="%5"/>
      <w:lvlJc w:val="left"/>
      <w:pPr>
        <w:ind w:left="346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E4DC04">
      <w:start w:val="1"/>
      <w:numFmt w:val="lowerRoman"/>
      <w:lvlText w:val="%6"/>
      <w:lvlJc w:val="left"/>
      <w:pPr>
        <w:ind w:left="418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187B90">
      <w:start w:val="1"/>
      <w:numFmt w:val="decimal"/>
      <w:lvlText w:val="%7"/>
      <w:lvlJc w:val="left"/>
      <w:pPr>
        <w:ind w:left="49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265E34">
      <w:start w:val="1"/>
      <w:numFmt w:val="lowerLetter"/>
      <w:lvlText w:val="%8"/>
      <w:lvlJc w:val="left"/>
      <w:pPr>
        <w:ind w:left="5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32CE9A">
      <w:start w:val="1"/>
      <w:numFmt w:val="lowerRoman"/>
      <w:lvlText w:val="%9"/>
      <w:lvlJc w:val="left"/>
      <w:pPr>
        <w:ind w:left="63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60A544A"/>
    <w:multiLevelType w:val="hybridMultilevel"/>
    <w:tmpl w:val="DAFE048E"/>
    <w:lvl w:ilvl="0" w:tplc="1A1E6D8C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DC4764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6A10FC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D41CEC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FE9DF8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6A664E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D61372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647006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786E3A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6187204"/>
    <w:multiLevelType w:val="hybridMultilevel"/>
    <w:tmpl w:val="93409684"/>
    <w:lvl w:ilvl="0" w:tplc="AD58A862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B4401E">
      <w:start w:val="1"/>
      <w:numFmt w:val="aiueoFullWidth"/>
      <w:lvlText w:val="(%2)"/>
      <w:lvlJc w:val="left"/>
      <w:pPr>
        <w:ind w:left="8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F16108A">
      <w:start w:val="1"/>
      <w:numFmt w:val="lowerRoman"/>
      <w:lvlText w:val="%3"/>
      <w:lvlJc w:val="left"/>
      <w:pPr>
        <w:ind w:left="15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C348648">
      <w:start w:val="1"/>
      <w:numFmt w:val="decimal"/>
      <w:lvlText w:val="%4"/>
      <w:lvlJc w:val="left"/>
      <w:pPr>
        <w:ind w:left="22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B61956">
      <w:start w:val="1"/>
      <w:numFmt w:val="lowerLetter"/>
      <w:lvlText w:val="%5"/>
      <w:lvlJc w:val="left"/>
      <w:pPr>
        <w:ind w:left="29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A80482">
      <w:start w:val="1"/>
      <w:numFmt w:val="lowerRoman"/>
      <w:lvlText w:val="%6"/>
      <w:lvlJc w:val="left"/>
      <w:pPr>
        <w:ind w:left="36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4381ED0">
      <w:start w:val="1"/>
      <w:numFmt w:val="decimal"/>
      <w:lvlText w:val="%7"/>
      <w:lvlJc w:val="left"/>
      <w:pPr>
        <w:ind w:left="43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BCC362A">
      <w:start w:val="1"/>
      <w:numFmt w:val="lowerLetter"/>
      <w:lvlText w:val="%8"/>
      <w:lvlJc w:val="left"/>
      <w:pPr>
        <w:ind w:left="51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926430E">
      <w:start w:val="1"/>
      <w:numFmt w:val="lowerRoman"/>
      <w:lvlText w:val="%9"/>
      <w:lvlJc w:val="left"/>
      <w:pPr>
        <w:ind w:left="58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196CCA"/>
    <w:multiLevelType w:val="hybridMultilevel"/>
    <w:tmpl w:val="C19AABA0"/>
    <w:lvl w:ilvl="0" w:tplc="AD948F98">
      <w:start w:val="1"/>
      <w:numFmt w:val="decimalFullWidth"/>
      <w:lvlText w:val="(%1)"/>
      <w:lvlJc w:val="left"/>
      <w:pPr>
        <w:ind w:left="835" w:hanging="615"/>
      </w:pPr>
      <w:rPr>
        <w:rFonts w:asciiTheme="minorEastAsia" w:eastAsiaTheme="minorEastAsia" w:hAnsiTheme="minorEastAsia" w:hint="default"/>
        <w:color w:val="000000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77AD74E6"/>
    <w:multiLevelType w:val="hybridMultilevel"/>
    <w:tmpl w:val="CF0E0A36"/>
    <w:lvl w:ilvl="0" w:tplc="03DC69DE">
      <w:start w:val="1"/>
      <w:numFmt w:val="decimalFullWidth"/>
      <w:lvlText w:val="(%1)"/>
      <w:lvlJc w:val="left"/>
      <w:pPr>
        <w:ind w:left="6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32" w15:restartNumberingAfterBreak="0">
    <w:nsid w:val="78B62ECA"/>
    <w:multiLevelType w:val="hybridMultilevel"/>
    <w:tmpl w:val="6B0AC2EC"/>
    <w:lvl w:ilvl="0" w:tplc="62749222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5CEE26">
      <w:start w:val="1"/>
      <w:numFmt w:val="lowerLetter"/>
      <w:lvlText w:val="%2"/>
      <w:lvlJc w:val="left"/>
      <w:pPr>
        <w:ind w:left="13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3AFDCA">
      <w:start w:val="1"/>
      <w:numFmt w:val="lowerRoman"/>
      <w:lvlText w:val="%3"/>
      <w:lvlJc w:val="left"/>
      <w:pPr>
        <w:ind w:left="20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C61610">
      <w:start w:val="1"/>
      <w:numFmt w:val="decimal"/>
      <w:lvlText w:val="%4"/>
      <w:lvlJc w:val="left"/>
      <w:pPr>
        <w:ind w:left="27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B6C6A6">
      <w:start w:val="1"/>
      <w:numFmt w:val="lowerLetter"/>
      <w:lvlText w:val="%5"/>
      <w:lvlJc w:val="left"/>
      <w:pPr>
        <w:ind w:left="346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86B72E">
      <w:start w:val="1"/>
      <w:numFmt w:val="lowerRoman"/>
      <w:lvlText w:val="%6"/>
      <w:lvlJc w:val="left"/>
      <w:pPr>
        <w:ind w:left="418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DC99E0">
      <w:start w:val="1"/>
      <w:numFmt w:val="decimal"/>
      <w:lvlText w:val="%7"/>
      <w:lvlJc w:val="left"/>
      <w:pPr>
        <w:ind w:left="49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945472">
      <w:start w:val="1"/>
      <w:numFmt w:val="lowerLetter"/>
      <w:lvlText w:val="%8"/>
      <w:lvlJc w:val="left"/>
      <w:pPr>
        <w:ind w:left="5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D41E78">
      <w:start w:val="1"/>
      <w:numFmt w:val="lowerRoman"/>
      <w:lvlText w:val="%9"/>
      <w:lvlJc w:val="left"/>
      <w:pPr>
        <w:ind w:left="63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ABD7BAA"/>
    <w:multiLevelType w:val="hybridMultilevel"/>
    <w:tmpl w:val="4620996C"/>
    <w:lvl w:ilvl="0" w:tplc="40A20192">
      <w:start w:val="1"/>
      <w:numFmt w:val="decimalFullWidth"/>
      <w:lvlText w:val="%1．"/>
      <w:lvlJc w:val="left"/>
      <w:pPr>
        <w:ind w:left="1080" w:hanging="720"/>
      </w:pPr>
      <w:rPr>
        <w:rFonts w:ascii="Meiryo UI" w:eastAsia="Meiryo UI" w:hAnsi="Meiryo UI" w:cs="Meiryo U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CD26199"/>
    <w:multiLevelType w:val="hybridMultilevel"/>
    <w:tmpl w:val="76840772"/>
    <w:lvl w:ilvl="0" w:tplc="09265AD0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16"/>
  </w:num>
  <w:num w:numId="5">
    <w:abstractNumId w:val="12"/>
  </w:num>
  <w:num w:numId="6">
    <w:abstractNumId w:val="8"/>
  </w:num>
  <w:num w:numId="7">
    <w:abstractNumId w:val="24"/>
  </w:num>
  <w:num w:numId="8">
    <w:abstractNumId w:val="19"/>
  </w:num>
  <w:num w:numId="9">
    <w:abstractNumId w:val="29"/>
  </w:num>
  <w:num w:numId="10">
    <w:abstractNumId w:val="28"/>
  </w:num>
  <w:num w:numId="11">
    <w:abstractNumId w:val="9"/>
  </w:num>
  <w:num w:numId="12">
    <w:abstractNumId w:val="27"/>
  </w:num>
  <w:num w:numId="13">
    <w:abstractNumId w:val="21"/>
  </w:num>
  <w:num w:numId="14">
    <w:abstractNumId w:val="32"/>
  </w:num>
  <w:num w:numId="15">
    <w:abstractNumId w:val="7"/>
  </w:num>
  <w:num w:numId="16">
    <w:abstractNumId w:val="5"/>
  </w:num>
  <w:num w:numId="17">
    <w:abstractNumId w:val="13"/>
  </w:num>
  <w:num w:numId="18">
    <w:abstractNumId w:val="31"/>
  </w:num>
  <w:num w:numId="19">
    <w:abstractNumId w:val="25"/>
  </w:num>
  <w:num w:numId="20">
    <w:abstractNumId w:val="0"/>
  </w:num>
  <w:num w:numId="21">
    <w:abstractNumId w:val="30"/>
  </w:num>
  <w:num w:numId="22">
    <w:abstractNumId w:val="22"/>
  </w:num>
  <w:num w:numId="23">
    <w:abstractNumId w:val="1"/>
  </w:num>
  <w:num w:numId="24">
    <w:abstractNumId w:val="10"/>
  </w:num>
  <w:num w:numId="25">
    <w:abstractNumId w:val="6"/>
  </w:num>
  <w:num w:numId="26">
    <w:abstractNumId w:val="20"/>
  </w:num>
  <w:num w:numId="27">
    <w:abstractNumId w:val="34"/>
  </w:num>
  <w:num w:numId="28">
    <w:abstractNumId w:val="23"/>
  </w:num>
  <w:num w:numId="29">
    <w:abstractNumId w:val="2"/>
  </w:num>
  <w:num w:numId="30">
    <w:abstractNumId w:val="17"/>
  </w:num>
  <w:num w:numId="31">
    <w:abstractNumId w:val="26"/>
  </w:num>
  <w:num w:numId="32">
    <w:abstractNumId w:val="14"/>
  </w:num>
  <w:num w:numId="33">
    <w:abstractNumId w:val="33"/>
  </w:num>
  <w:num w:numId="34">
    <w:abstractNumId w:val="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D9B"/>
    <w:rsid w:val="000020C5"/>
    <w:rsid w:val="00007580"/>
    <w:rsid w:val="000179BD"/>
    <w:rsid w:val="00022DA2"/>
    <w:rsid w:val="00046F65"/>
    <w:rsid w:val="00066801"/>
    <w:rsid w:val="000950D2"/>
    <w:rsid w:val="00095E8F"/>
    <w:rsid w:val="0009620A"/>
    <w:rsid w:val="000B479C"/>
    <w:rsid w:val="000C1EE5"/>
    <w:rsid w:val="000C55BD"/>
    <w:rsid w:val="000C5983"/>
    <w:rsid w:val="000E4AEE"/>
    <w:rsid w:val="00102704"/>
    <w:rsid w:val="0013514A"/>
    <w:rsid w:val="00145FDB"/>
    <w:rsid w:val="001858A2"/>
    <w:rsid w:val="00193E43"/>
    <w:rsid w:val="00197BE5"/>
    <w:rsid w:val="001C0471"/>
    <w:rsid w:val="001C5CEA"/>
    <w:rsid w:val="001C7832"/>
    <w:rsid w:val="001D5085"/>
    <w:rsid w:val="001E7AB3"/>
    <w:rsid w:val="00200E3F"/>
    <w:rsid w:val="00201BD9"/>
    <w:rsid w:val="0020446A"/>
    <w:rsid w:val="00211D15"/>
    <w:rsid w:val="0022351F"/>
    <w:rsid w:val="002263D8"/>
    <w:rsid w:val="00235FAA"/>
    <w:rsid w:val="00236C28"/>
    <w:rsid w:val="00240103"/>
    <w:rsid w:val="0024143E"/>
    <w:rsid w:val="00266859"/>
    <w:rsid w:val="0028048C"/>
    <w:rsid w:val="002833B1"/>
    <w:rsid w:val="00295E2A"/>
    <w:rsid w:val="0029625A"/>
    <w:rsid w:val="002A1C1E"/>
    <w:rsid w:val="002A4910"/>
    <w:rsid w:val="002B02DE"/>
    <w:rsid w:val="002C0BBD"/>
    <w:rsid w:val="002D3D19"/>
    <w:rsid w:val="002E7138"/>
    <w:rsid w:val="002E7E19"/>
    <w:rsid w:val="00320243"/>
    <w:rsid w:val="00333D92"/>
    <w:rsid w:val="00350854"/>
    <w:rsid w:val="00351DC4"/>
    <w:rsid w:val="00372F8B"/>
    <w:rsid w:val="00390362"/>
    <w:rsid w:val="003C0BF5"/>
    <w:rsid w:val="003C316E"/>
    <w:rsid w:val="003D473F"/>
    <w:rsid w:val="003E5DFF"/>
    <w:rsid w:val="003E7F2C"/>
    <w:rsid w:val="00410EF7"/>
    <w:rsid w:val="00424991"/>
    <w:rsid w:val="004B0939"/>
    <w:rsid w:val="004B1300"/>
    <w:rsid w:val="004B77D5"/>
    <w:rsid w:val="004C01CB"/>
    <w:rsid w:val="004C58AA"/>
    <w:rsid w:val="004C74C0"/>
    <w:rsid w:val="004C78F8"/>
    <w:rsid w:val="004D2725"/>
    <w:rsid w:val="004D321B"/>
    <w:rsid w:val="004F6D8A"/>
    <w:rsid w:val="00502FCE"/>
    <w:rsid w:val="00512524"/>
    <w:rsid w:val="00513BF2"/>
    <w:rsid w:val="0052569B"/>
    <w:rsid w:val="005375ED"/>
    <w:rsid w:val="00554D6E"/>
    <w:rsid w:val="00556E95"/>
    <w:rsid w:val="005661AB"/>
    <w:rsid w:val="00572D96"/>
    <w:rsid w:val="005748AF"/>
    <w:rsid w:val="00586F4F"/>
    <w:rsid w:val="005A7767"/>
    <w:rsid w:val="005B4775"/>
    <w:rsid w:val="005B55CF"/>
    <w:rsid w:val="005B76DE"/>
    <w:rsid w:val="005C46E9"/>
    <w:rsid w:val="005D566D"/>
    <w:rsid w:val="005F7FC6"/>
    <w:rsid w:val="006012DF"/>
    <w:rsid w:val="0060467C"/>
    <w:rsid w:val="00624D2C"/>
    <w:rsid w:val="00625F29"/>
    <w:rsid w:val="00630C92"/>
    <w:rsid w:val="00630CBF"/>
    <w:rsid w:val="00660893"/>
    <w:rsid w:val="00661165"/>
    <w:rsid w:val="00676F7F"/>
    <w:rsid w:val="00697C28"/>
    <w:rsid w:val="006A2B5B"/>
    <w:rsid w:val="006E5F51"/>
    <w:rsid w:val="006F01EA"/>
    <w:rsid w:val="007212FD"/>
    <w:rsid w:val="00726146"/>
    <w:rsid w:val="00741098"/>
    <w:rsid w:val="00765D9B"/>
    <w:rsid w:val="007744D0"/>
    <w:rsid w:val="00777C7D"/>
    <w:rsid w:val="00781526"/>
    <w:rsid w:val="007938DE"/>
    <w:rsid w:val="0079455B"/>
    <w:rsid w:val="007A3CDE"/>
    <w:rsid w:val="007C20E7"/>
    <w:rsid w:val="007D3760"/>
    <w:rsid w:val="007D569A"/>
    <w:rsid w:val="007E0431"/>
    <w:rsid w:val="008015D4"/>
    <w:rsid w:val="0080560F"/>
    <w:rsid w:val="00814768"/>
    <w:rsid w:val="00827B26"/>
    <w:rsid w:val="00831EEC"/>
    <w:rsid w:val="0083449B"/>
    <w:rsid w:val="008418A4"/>
    <w:rsid w:val="008471AF"/>
    <w:rsid w:val="00847A7E"/>
    <w:rsid w:val="00851021"/>
    <w:rsid w:val="0086321A"/>
    <w:rsid w:val="008673AD"/>
    <w:rsid w:val="00872764"/>
    <w:rsid w:val="00875E23"/>
    <w:rsid w:val="008824CD"/>
    <w:rsid w:val="00885DAF"/>
    <w:rsid w:val="00892E27"/>
    <w:rsid w:val="008A1082"/>
    <w:rsid w:val="008B4341"/>
    <w:rsid w:val="008B727D"/>
    <w:rsid w:val="008C171C"/>
    <w:rsid w:val="008E2B89"/>
    <w:rsid w:val="00914C91"/>
    <w:rsid w:val="009177D1"/>
    <w:rsid w:val="00920F78"/>
    <w:rsid w:val="00933F14"/>
    <w:rsid w:val="009652D9"/>
    <w:rsid w:val="00997936"/>
    <w:rsid w:val="009A7014"/>
    <w:rsid w:val="009B73B0"/>
    <w:rsid w:val="009B7F14"/>
    <w:rsid w:val="009C0E67"/>
    <w:rsid w:val="009D39C0"/>
    <w:rsid w:val="009D5CB4"/>
    <w:rsid w:val="009E47EC"/>
    <w:rsid w:val="00A0743E"/>
    <w:rsid w:val="00A15772"/>
    <w:rsid w:val="00A22A87"/>
    <w:rsid w:val="00A2592B"/>
    <w:rsid w:val="00A43874"/>
    <w:rsid w:val="00A47FC8"/>
    <w:rsid w:val="00A611EE"/>
    <w:rsid w:val="00A767F0"/>
    <w:rsid w:val="00A809AA"/>
    <w:rsid w:val="00A937D7"/>
    <w:rsid w:val="00AA0389"/>
    <w:rsid w:val="00AB3B7A"/>
    <w:rsid w:val="00AC169F"/>
    <w:rsid w:val="00AE023A"/>
    <w:rsid w:val="00AF4C8E"/>
    <w:rsid w:val="00AF519D"/>
    <w:rsid w:val="00AF5B23"/>
    <w:rsid w:val="00B03DB4"/>
    <w:rsid w:val="00B15305"/>
    <w:rsid w:val="00B15397"/>
    <w:rsid w:val="00B25AAA"/>
    <w:rsid w:val="00B26B97"/>
    <w:rsid w:val="00B41762"/>
    <w:rsid w:val="00B430B2"/>
    <w:rsid w:val="00B47D83"/>
    <w:rsid w:val="00B60133"/>
    <w:rsid w:val="00B63CEF"/>
    <w:rsid w:val="00B658AA"/>
    <w:rsid w:val="00B81FB3"/>
    <w:rsid w:val="00B96D02"/>
    <w:rsid w:val="00BA585B"/>
    <w:rsid w:val="00BB0011"/>
    <w:rsid w:val="00BB092B"/>
    <w:rsid w:val="00BB0BA2"/>
    <w:rsid w:val="00BB1C3F"/>
    <w:rsid w:val="00BB4AC2"/>
    <w:rsid w:val="00BE33FD"/>
    <w:rsid w:val="00BF7123"/>
    <w:rsid w:val="00BF7B25"/>
    <w:rsid w:val="00C0266F"/>
    <w:rsid w:val="00C03902"/>
    <w:rsid w:val="00C060AE"/>
    <w:rsid w:val="00C14C3F"/>
    <w:rsid w:val="00C15094"/>
    <w:rsid w:val="00C203DF"/>
    <w:rsid w:val="00C310EF"/>
    <w:rsid w:val="00C5240B"/>
    <w:rsid w:val="00C77C04"/>
    <w:rsid w:val="00C85116"/>
    <w:rsid w:val="00C927AE"/>
    <w:rsid w:val="00CA53C1"/>
    <w:rsid w:val="00CC3020"/>
    <w:rsid w:val="00CE15C8"/>
    <w:rsid w:val="00CE245F"/>
    <w:rsid w:val="00CE4120"/>
    <w:rsid w:val="00D001EB"/>
    <w:rsid w:val="00D06FD0"/>
    <w:rsid w:val="00D131A9"/>
    <w:rsid w:val="00D144BF"/>
    <w:rsid w:val="00D2405B"/>
    <w:rsid w:val="00D33D2B"/>
    <w:rsid w:val="00D34DD9"/>
    <w:rsid w:val="00D569EC"/>
    <w:rsid w:val="00D827D3"/>
    <w:rsid w:val="00D910BD"/>
    <w:rsid w:val="00DA5516"/>
    <w:rsid w:val="00DB7415"/>
    <w:rsid w:val="00DD3D16"/>
    <w:rsid w:val="00DE58B0"/>
    <w:rsid w:val="00DF51BA"/>
    <w:rsid w:val="00DF7FB2"/>
    <w:rsid w:val="00E02D1D"/>
    <w:rsid w:val="00E37FA0"/>
    <w:rsid w:val="00E528CA"/>
    <w:rsid w:val="00E60E1E"/>
    <w:rsid w:val="00E71BF5"/>
    <w:rsid w:val="00E77CE9"/>
    <w:rsid w:val="00E95832"/>
    <w:rsid w:val="00EC2D5B"/>
    <w:rsid w:val="00EC5E21"/>
    <w:rsid w:val="00ED4981"/>
    <w:rsid w:val="00ED7921"/>
    <w:rsid w:val="00EE5234"/>
    <w:rsid w:val="00EF01A4"/>
    <w:rsid w:val="00EF5D43"/>
    <w:rsid w:val="00F04404"/>
    <w:rsid w:val="00F22174"/>
    <w:rsid w:val="00F27FC5"/>
    <w:rsid w:val="00F34353"/>
    <w:rsid w:val="00F544A8"/>
    <w:rsid w:val="00F60394"/>
    <w:rsid w:val="00F7504B"/>
    <w:rsid w:val="00F81A0C"/>
    <w:rsid w:val="00F82796"/>
    <w:rsid w:val="00F85CBC"/>
    <w:rsid w:val="00FA0D5E"/>
    <w:rsid w:val="00FA4167"/>
    <w:rsid w:val="00FA5A26"/>
    <w:rsid w:val="00FC25FF"/>
    <w:rsid w:val="00FD3103"/>
    <w:rsid w:val="00FD3D3D"/>
    <w:rsid w:val="00FE3AB9"/>
    <w:rsid w:val="00FE5D81"/>
    <w:rsid w:val="00FF17CE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F2B5E4"/>
  <w15:docId w15:val="{C0E2B343-72E8-4452-93A4-BA37B5B1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5516"/>
  </w:style>
  <w:style w:type="paragraph" w:styleId="1">
    <w:name w:val="heading 1"/>
    <w:basedOn w:val="a"/>
    <w:next w:val="a"/>
    <w:link w:val="10"/>
    <w:uiPriority w:val="9"/>
    <w:qFormat/>
    <w:rsid w:val="007D3760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D3760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7D3760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760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760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760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760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76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76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3760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character" w:customStyle="1" w:styleId="20">
    <w:name w:val="見出し 2 (文字)"/>
    <w:basedOn w:val="a0"/>
    <w:link w:val="2"/>
    <w:uiPriority w:val="9"/>
    <w:rsid w:val="007D3760"/>
    <w:rPr>
      <w:caps/>
      <w:spacing w:val="15"/>
      <w:shd w:val="clear" w:color="auto" w:fill="B1D2FB" w:themeFill="accent1" w:themeFillTint="33"/>
    </w:rPr>
  </w:style>
  <w:style w:type="paragraph" w:styleId="a3">
    <w:name w:val="header"/>
    <w:basedOn w:val="a"/>
    <w:link w:val="a4"/>
    <w:uiPriority w:val="99"/>
    <w:unhideWhenUsed/>
    <w:rsid w:val="003903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0362"/>
    <w:rPr>
      <w:rFonts w:ascii="Calibri" w:eastAsia="Calibri" w:hAnsi="Calibri" w:cs="Calibri"/>
      <w:color w:val="000000"/>
      <w:sz w:val="22"/>
    </w:rPr>
  </w:style>
  <w:style w:type="paragraph" w:styleId="a5">
    <w:name w:val="List Paragraph"/>
    <w:basedOn w:val="a"/>
    <w:uiPriority w:val="34"/>
    <w:qFormat/>
    <w:rsid w:val="005661AB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7D3760"/>
    <w:rPr>
      <w:caps/>
      <w:color w:val="021730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7D3760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7D3760"/>
    <w:rPr>
      <w:i/>
      <w:iCs/>
      <w:caps/>
      <w:spacing w:val="1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7D3760"/>
    <w:rPr>
      <w:b/>
      <w:bCs/>
      <w:color w:val="032348" w:themeColor="accent1" w:themeShade="BF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7D3760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a8">
    <w:name w:val="表題 (文字)"/>
    <w:basedOn w:val="a0"/>
    <w:link w:val="a7"/>
    <w:uiPriority w:val="10"/>
    <w:rsid w:val="007D3760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7D376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a">
    <w:name w:val="副題 (文字)"/>
    <w:basedOn w:val="a0"/>
    <w:link w:val="a9"/>
    <w:uiPriority w:val="11"/>
    <w:rsid w:val="007D3760"/>
    <w:rPr>
      <w:caps/>
      <w:color w:val="595959" w:themeColor="text1" w:themeTint="A6"/>
      <w:spacing w:val="10"/>
      <w:sz w:val="21"/>
      <w:szCs w:val="21"/>
    </w:rPr>
  </w:style>
  <w:style w:type="character" w:styleId="ab">
    <w:name w:val="Strong"/>
    <w:uiPriority w:val="22"/>
    <w:qFormat/>
    <w:rsid w:val="007D3760"/>
    <w:rPr>
      <w:b/>
      <w:bCs/>
    </w:rPr>
  </w:style>
  <w:style w:type="character" w:styleId="ac">
    <w:name w:val="Emphasis"/>
    <w:uiPriority w:val="20"/>
    <w:qFormat/>
    <w:rsid w:val="007D3760"/>
    <w:rPr>
      <w:caps/>
      <w:color w:val="021730" w:themeColor="accent1" w:themeShade="7F"/>
      <w:spacing w:val="5"/>
    </w:rPr>
  </w:style>
  <w:style w:type="paragraph" w:styleId="ad">
    <w:name w:val="No Spacing"/>
    <w:uiPriority w:val="1"/>
    <w:qFormat/>
    <w:rsid w:val="007D3760"/>
    <w:pPr>
      <w:spacing w:after="0" w:line="240" w:lineRule="auto"/>
    </w:pPr>
  </w:style>
  <w:style w:type="paragraph" w:styleId="ae">
    <w:name w:val="Quote"/>
    <w:basedOn w:val="a"/>
    <w:next w:val="a"/>
    <w:link w:val="af"/>
    <w:uiPriority w:val="29"/>
    <w:qFormat/>
    <w:rsid w:val="007D3760"/>
    <w:rPr>
      <w:i/>
      <w:iCs/>
      <w:sz w:val="24"/>
      <w:szCs w:val="24"/>
    </w:rPr>
  </w:style>
  <w:style w:type="character" w:customStyle="1" w:styleId="af">
    <w:name w:val="引用文 (文字)"/>
    <w:basedOn w:val="a0"/>
    <w:link w:val="ae"/>
    <w:uiPriority w:val="29"/>
    <w:rsid w:val="007D3760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7D3760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7D3760"/>
    <w:rPr>
      <w:color w:val="052F61" w:themeColor="accent1"/>
      <w:sz w:val="24"/>
      <w:szCs w:val="24"/>
    </w:rPr>
  </w:style>
  <w:style w:type="character" w:styleId="af0">
    <w:name w:val="Subtle Emphasis"/>
    <w:uiPriority w:val="19"/>
    <w:qFormat/>
    <w:rsid w:val="007D3760"/>
    <w:rPr>
      <w:i/>
      <w:iCs/>
      <w:color w:val="021730" w:themeColor="accent1" w:themeShade="7F"/>
    </w:rPr>
  </w:style>
  <w:style w:type="character" w:styleId="23">
    <w:name w:val="Intense Emphasis"/>
    <w:uiPriority w:val="21"/>
    <w:qFormat/>
    <w:rsid w:val="007D3760"/>
    <w:rPr>
      <w:b/>
      <w:bCs/>
      <w:caps/>
      <w:color w:val="021730" w:themeColor="accent1" w:themeShade="7F"/>
      <w:spacing w:val="10"/>
    </w:rPr>
  </w:style>
  <w:style w:type="character" w:styleId="af1">
    <w:name w:val="Subtle Reference"/>
    <w:uiPriority w:val="31"/>
    <w:qFormat/>
    <w:rsid w:val="007D3760"/>
    <w:rPr>
      <w:b/>
      <w:bCs/>
      <w:color w:val="052F61" w:themeColor="accent1"/>
    </w:rPr>
  </w:style>
  <w:style w:type="character" w:styleId="24">
    <w:name w:val="Intense Reference"/>
    <w:uiPriority w:val="32"/>
    <w:qFormat/>
    <w:rsid w:val="007D3760"/>
    <w:rPr>
      <w:b/>
      <w:bCs/>
      <w:i/>
      <w:iCs/>
      <w:caps/>
      <w:color w:val="052F61" w:themeColor="accent1"/>
    </w:rPr>
  </w:style>
  <w:style w:type="character" w:styleId="af2">
    <w:name w:val="Book Title"/>
    <w:uiPriority w:val="33"/>
    <w:qFormat/>
    <w:rsid w:val="007D3760"/>
    <w:rPr>
      <w:b/>
      <w:bCs/>
      <w:i/>
      <w:iC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7D3760"/>
    <w:pPr>
      <w:outlineLvl w:val="9"/>
    </w:pPr>
  </w:style>
  <w:style w:type="table" w:styleId="af4">
    <w:name w:val="Table Grid"/>
    <w:basedOn w:val="a1"/>
    <w:uiPriority w:val="39"/>
    <w:rsid w:val="0000758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5B55CF"/>
    <w:rPr>
      <w:color w:val="0D2E4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5B55CF"/>
    <w:rPr>
      <w:color w:val="605E5C"/>
      <w:shd w:val="clear" w:color="auto" w:fill="E1DFDD"/>
    </w:rPr>
  </w:style>
  <w:style w:type="paragraph" w:styleId="af7">
    <w:name w:val="Date"/>
    <w:basedOn w:val="a"/>
    <w:next w:val="a"/>
    <w:link w:val="af8"/>
    <w:uiPriority w:val="99"/>
    <w:semiHidden/>
    <w:unhideWhenUsed/>
    <w:rsid w:val="00A611EE"/>
  </w:style>
  <w:style w:type="character" w:customStyle="1" w:styleId="af8">
    <w:name w:val="日付 (文字)"/>
    <w:basedOn w:val="a0"/>
    <w:link w:val="af7"/>
    <w:uiPriority w:val="99"/>
    <w:semiHidden/>
    <w:rsid w:val="00A611EE"/>
  </w:style>
  <w:style w:type="paragraph" w:styleId="af9">
    <w:name w:val="Balloon Text"/>
    <w:basedOn w:val="a"/>
    <w:link w:val="afa"/>
    <w:uiPriority w:val="99"/>
    <w:semiHidden/>
    <w:unhideWhenUsed/>
    <w:rsid w:val="00851021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851021"/>
    <w:rPr>
      <w:rFonts w:asciiTheme="majorHAnsi" w:eastAsiaTheme="majorEastAsia" w:hAnsiTheme="majorHAnsi" w:cstheme="majorBidi"/>
      <w:sz w:val="18"/>
      <w:szCs w:val="18"/>
    </w:rPr>
  </w:style>
  <w:style w:type="paragraph" w:styleId="afb">
    <w:name w:val="footer"/>
    <w:basedOn w:val="a"/>
    <w:link w:val="afc"/>
    <w:uiPriority w:val="99"/>
    <w:unhideWhenUsed/>
    <w:rsid w:val="00C060AE"/>
    <w:pPr>
      <w:tabs>
        <w:tab w:val="center" w:pos="4680"/>
        <w:tab w:val="right" w:pos="9360"/>
      </w:tabs>
      <w:spacing w:before="0" w:after="0" w:line="240" w:lineRule="auto"/>
    </w:pPr>
    <w:rPr>
      <w:rFonts w:cs="Times New Roman"/>
      <w:sz w:val="22"/>
      <w:szCs w:val="22"/>
    </w:rPr>
  </w:style>
  <w:style w:type="character" w:customStyle="1" w:styleId="afc">
    <w:name w:val="フッター (文字)"/>
    <w:basedOn w:val="a0"/>
    <w:link w:val="afb"/>
    <w:uiPriority w:val="99"/>
    <w:rsid w:val="00C060AE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スライス">
  <a:themeElements>
    <a:clrScheme name="スライス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スライス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スライス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D52DA-577C-44AC-8F07-54180C72E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柳川市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YG21041</dc:creator>
  <cp:keywords/>
  <cp:lastModifiedBy>YG20991</cp:lastModifiedBy>
  <cp:revision>17</cp:revision>
  <cp:lastPrinted>2024-07-04T07:42:00Z</cp:lastPrinted>
  <dcterms:created xsi:type="dcterms:W3CDTF">2024-06-22T23:01:00Z</dcterms:created>
  <dcterms:modified xsi:type="dcterms:W3CDTF">2026-04-21T00:22:00Z</dcterms:modified>
</cp:coreProperties>
</file>